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3092A" w14:textId="24A13A2F" w:rsidR="003758CD" w:rsidRDefault="006A4EBC" w:rsidP="00DF6FE2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Zarządzenie</w:t>
      </w:r>
      <w:r w:rsidR="00342AB6">
        <w:rPr>
          <w:rFonts w:ascii="Times New Roman" w:eastAsia="Times New Roman" w:hAnsi="Times New Roman" w:cs="Times New Roman"/>
          <w:b/>
          <w:sz w:val="24"/>
        </w:rPr>
        <w:t xml:space="preserve"> N</w:t>
      </w:r>
      <w:r>
        <w:rPr>
          <w:rFonts w:ascii="Times New Roman" w:eastAsia="Times New Roman" w:hAnsi="Times New Roman" w:cs="Times New Roman"/>
          <w:b/>
          <w:sz w:val="24"/>
        </w:rPr>
        <w:t>r</w:t>
      </w:r>
      <w:r w:rsidR="00342AB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63B6A">
        <w:rPr>
          <w:rFonts w:ascii="Times New Roman" w:eastAsia="Times New Roman" w:hAnsi="Times New Roman" w:cs="Times New Roman"/>
          <w:b/>
          <w:sz w:val="24"/>
        </w:rPr>
        <w:t>23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342AB6">
        <w:rPr>
          <w:rFonts w:ascii="Times New Roman" w:eastAsia="Times New Roman" w:hAnsi="Times New Roman" w:cs="Times New Roman"/>
          <w:b/>
          <w:sz w:val="24"/>
        </w:rPr>
        <w:t>2021</w:t>
      </w:r>
    </w:p>
    <w:p w14:paraId="1B9FAE7E" w14:textId="77777777" w:rsidR="006A4EBC" w:rsidRDefault="006A4EBC" w:rsidP="00DF6FE2">
      <w:pPr>
        <w:spacing w:after="0" w:line="238" w:lineRule="auto"/>
        <w:ind w:left="3195" w:right="2578" w:hanging="45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Burmistrza Miasta</w:t>
      </w:r>
      <w:r w:rsidR="00342AB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Nieszawa</w:t>
      </w:r>
    </w:p>
    <w:p w14:paraId="52036800" w14:textId="18E3EBE6" w:rsidR="003758CD" w:rsidRDefault="00342AB6" w:rsidP="00DF6FE2">
      <w:pPr>
        <w:spacing w:after="0" w:line="238" w:lineRule="auto"/>
        <w:ind w:left="3195" w:right="2578" w:hanging="4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 dnia 26</w:t>
      </w:r>
      <w:r w:rsidR="003C3FB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A4EBC">
        <w:rPr>
          <w:rFonts w:ascii="Times New Roman" w:eastAsia="Times New Roman" w:hAnsi="Times New Roman" w:cs="Times New Roman"/>
          <w:b/>
          <w:sz w:val="24"/>
        </w:rPr>
        <w:t>marca</w:t>
      </w:r>
      <w:r>
        <w:rPr>
          <w:rFonts w:ascii="Times New Roman" w:eastAsia="Times New Roman" w:hAnsi="Times New Roman" w:cs="Times New Roman"/>
          <w:b/>
          <w:sz w:val="24"/>
        </w:rPr>
        <w:t xml:space="preserve"> 2021 roku</w:t>
      </w:r>
    </w:p>
    <w:p w14:paraId="67B9965F" w14:textId="77777777" w:rsidR="003758CD" w:rsidRDefault="00342AB6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CABA90" w14:textId="77777777" w:rsidR="003758CD" w:rsidRDefault="00342AB6">
      <w:pPr>
        <w:spacing w:after="246"/>
        <w:ind w:lef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641069" w14:textId="48851ACF" w:rsidR="003758CD" w:rsidRDefault="00342AB6">
      <w:pPr>
        <w:spacing w:after="49" w:line="238" w:lineRule="auto"/>
        <w:ind w:left="-15" w:right="-1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w sprawie ogłoszenia otwartego konkursu ofert na powierzenie w 2021 roku realizacji przez organizacje pozarządowe i  inne uprawnione podmioty zadań publicznych </w:t>
      </w:r>
      <w:r w:rsidR="00746B76">
        <w:rPr>
          <w:rFonts w:ascii="Times New Roman" w:eastAsia="Times New Roman" w:hAnsi="Times New Roman" w:cs="Times New Roman"/>
          <w:b/>
          <w:sz w:val="24"/>
        </w:rPr>
        <w:br/>
        <w:t>w obszar</w:t>
      </w:r>
      <w:r w:rsidR="00DF6FE2">
        <w:rPr>
          <w:rFonts w:ascii="Times New Roman" w:eastAsia="Times New Roman" w:hAnsi="Times New Roman" w:cs="Times New Roman"/>
          <w:b/>
          <w:sz w:val="24"/>
        </w:rPr>
        <w:t xml:space="preserve">ach </w:t>
      </w:r>
      <w:bookmarkStart w:id="0" w:name="_Hlk65576525"/>
      <w:r w:rsidR="00DF6FE2">
        <w:rPr>
          <w:rFonts w:ascii="Times New Roman" w:eastAsia="Times New Roman" w:hAnsi="Times New Roman" w:cs="Times New Roman"/>
          <w:b/>
          <w:sz w:val="24"/>
        </w:rPr>
        <w:t xml:space="preserve">wymienionych w § 4 ust.1 Rocznego </w:t>
      </w:r>
      <w:r w:rsidR="001B386F">
        <w:rPr>
          <w:rFonts w:ascii="Times New Roman" w:eastAsia="Times New Roman" w:hAnsi="Times New Roman" w:cs="Times New Roman"/>
          <w:b/>
          <w:sz w:val="24"/>
        </w:rPr>
        <w:t>p</w:t>
      </w:r>
      <w:r w:rsidR="00DF6FE2">
        <w:rPr>
          <w:rFonts w:ascii="Times New Roman" w:eastAsia="Times New Roman" w:hAnsi="Times New Roman" w:cs="Times New Roman"/>
          <w:b/>
          <w:sz w:val="24"/>
        </w:rPr>
        <w:t>rogramu</w:t>
      </w:r>
      <w:r w:rsidR="001B386F">
        <w:rPr>
          <w:rFonts w:ascii="Times New Roman" w:eastAsia="Times New Roman" w:hAnsi="Times New Roman" w:cs="Times New Roman"/>
          <w:b/>
          <w:sz w:val="24"/>
        </w:rPr>
        <w:t xml:space="preserve"> współpracy z organizacjami pozarządowymi oraz innymi podmiotami działającymi w sferze działalności pożytku publicznego na terenie Gminy Miejskiej Nieszawa</w:t>
      </w:r>
      <w:r w:rsidR="00746B76">
        <w:rPr>
          <w:rFonts w:ascii="Times New Roman" w:eastAsia="Times New Roman" w:hAnsi="Times New Roman" w:cs="Times New Roman"/>
          <w:b/>
          <w:sz w:val="24"/>
        </w:rPr>
        <w:t xml:space="preserve"> </w:t>
      </w:r>
      <w:bookmarkEnd w:id="0"/>
    </w:p>
    <w:p w14:paraId="62D66DC6" w14:textId="77777777" w:rsidR="003758CD" w:rsidRDefault="00342AB6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3E38C5" w14:textId="6599498F" w:rsidR="003758CD" w:rsidRDefault="00342AB6">
      <w:pPr>
        <w:spacing w:after="3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Na podstawie art. 13 ust. 1 ustawy z dnia 24 kwietnia 2003 r. o działalności pożytku publicznego i o wolontariacie (</w:t>
      </w:r>
      <w:r w:rsidR="00C5329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Dz. U. z 2020 r. poz. 1057 z</w:t>
      </w:r>
      <w:r w:rsidR="001B386F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zm.) – zarządza się, co następuje: </w:t>
      </w:r>
    </w:p>
    <w:p w14:paraId="0914B05E" w14:textId="77777777" w:rsidR="003758CD" w:rsidRDefault="00342AB6">
      <w:pPr>
        <w:spacing w:after="15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BEAE9B" w14:textId="77777777" w:rsidR="003758CD" w:rsidRDefault="00342AB6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1 </w:t>
      </w:r>
    </w:p>
    <w:p w14:paraId="233D73CF" w14:textId="77777777" w:rsidR="003758CD" w:rsidRDefault="00342AB6">
      <w:pPr>
        <w:spacing w:after="41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7909DA6" w14:textId="6F3671F5" w:rsidR="003758CD" w:rsidRDefault="00342AB6">
      <w:pPr>
        <w:numPr>
          <w:ilvl w:val="0"/>
          <w:numId w:val="1"/>
        </w:numPr>
        <w:spacing w:after="3" w:line="254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Podaje się do publicznej wiadomości ogłoszenie o otwartym konkursie ofert  na powierzenie w 2021 roku realizacji przez organizacje pozarządowe i inne uprawnione podmioty zadań publicznych </w:t>
      </w:r>
      <w:r w:rsidR="001B386F" w:rsidRPr="001B386F">
        <w:rPr>
          <w:rFonts w:ascii="Times New Roman" w:eastAsia="Times New Roman" w:hAnsi="Times New Roman" w:cs="Times New Roman"/>
          <w:bCs/>
          <w:sz w:val="24"/>
        </w:rPr>
        <w:t xml:space="preserve">wymienionych w § 4 ust.1 Rocznego programu współpracy </w:t>
      </w:r>
      <w:r w:rsidR="00801281">
        <w:rPr>
          <w:rFonts w:ascii="Times New Roman" w:eastAsia="Times New Roman" w:hAnsi="Times New Roman" w:cs="Times New Roman"/>
          <w:bCs/>
          <w:sz w:val="24"/>
        </w:rPr>
        <w:br/>
      </w:r>
      <w:r w:rsidR="001B386F" w:rsidRPr="001B386F">
        <w:rPr>
          <w:rFonts w:ascii="Times New Roman" w:eastAsia="Times New Roman" w:hAnsi="Times New Roman" w:cs="Times New Roman"/>
          <w:bCs/>
          <w:sz w:val="24"/>
        </w:rPr>
        <w:t xml:space="preserve">z organizacjami pozarządowymi oraz </w:t>
      </w:r>
      <w:r w:rsidR="001B386F">
        <w:rPr>
          <w:rFonts w:ascii="Times New Roman" w:eastAsia="Times New Roman" w:hAnsi="Times New Roman" w:cs="Times New Roman"/>
          <w:bCs/>
          <w:sz w:val="24"/>
        </w:rPr>
        <w:t xml:space="preserve">innymi </w:t>
      </w:r>
      <w:r w:rsidR="001B386F" w:rsidRPr="001B386F">
        <w:rPr>
          <w:rFonts w:ascii="Times New Roman" w:eastAsia="Times New Roman" w:hAnsi="Times New Roman" w:cs="Times New Roman"/>
          <w:bCs/>
          <w:sz w:val="24"/>
        </w:rPr>
        <w:t xml:space="preserve">podmiotami </w:t>
      </w:r>
      <w:r w:rsidR="001B386F">
        <w:rPr>
          <w:rFonts w:ascii="Times New Roman" w:eastAsia="Times New Roman" w:hAnsi="Times New Roman" w:cs="Times New Roman"/>
          <w:bCs/>
          <w:sz w:val="24"/>
        </w:rPr>
        <w:t xml:space="preserve">działającymi </w:t>
      </w:r>
      <w:r w:rsidR="001B386F" w:rsidRPr="001B386F">
        <w:rPr>
          <w:rFonts w:ascii="Times New Roman" w:eastAsia="Times New Roman" w:hAnsi="Times New Roman" w:cs="Times New Roman"/>
          <w:bCs/>
          <w:sz w:val="24"/>
        </w:rPr>
        <w:t>w sferze działalności pożytku publicznego na terenie Gminy Miejskiej Nieszawa</w:t>
      </w:r>
      <w:r w:rsidR="003C1B5C">
        <w:rPr>
          <w:rFonts w:ascii="Times New Roman" w:eastAsia="Times New Roman" w:hAnsi="Times New Roman" w:cs="Times New Roman"/>
          <w:bCs/>
          <w:sz w:val="24"/>
        </w:rPr>
        <w:t xml:space="preserve"> ( Uchwała NR</w:t>
      </w:r>
      <w:r w:rsidR="0040066A">
        <w:rPr>
          <w:rFonts w:ascii="Times New Roman" w:eastAsia="Times New Roman" w:hAnsi="Times New Roman" w:cs="Times New Roman"/>
          <w:bCs/>
          <w:sz w:val="24"/>
        </w:rPr>
        <w:t xml:space="preserve"> XXII-</w:t>
      </w:r>
      <w:r w:rsidR="003C1B5C">
        <w:rPr>
          <w:rFonts w:ascii="Times New Roman" w:eastAsia="Times New Roman" w:hAnsi="Times New Roman" w:cs="Times New Roman"/>
          <w:bCs/>
          <w:sz w:val="24"/>
        </w:rPr>
        <w:t>122/20 Rady Miejskiej Nieszawa z dnia 18 listopada 2020 r.).</w:t>
      </w:r>
    </w:p>
    <w:p w14:paraId="51FCADCA" w14:textId="77777777" w:rsidR="003758CD" w:rsidRDefault="00342AB6">
      <w:pPr>
        <w:numPr>
          <w:ilvl w:val="0"/>
          <w:numId w:val="1"/>
        </w:numPr>
        <w:spacing w:after="3" w:line="254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Ogłoszenie otwartego konkursu ofert stanowi załącznik do niniejszego zarządzenia. </w:t>
      </w:r>
    </w:p>
    <w:p w14:paraId="65A3F8F8" w14:textId="77777777" w:rsidR="003758CD" w:rsidRDefault="00342AB6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933316" w14:textId="77777777" w:rsidR="003758CD" w:rsidRDefault="00342AB6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2 </w:t>
      </w:r>
    </w:p>
    <w:p w14:paraId="501BA989" w14:textId="77777777" w:rsidR="003758CD" w:rsidRDefault="00342AB6">
      <w:pPr>
        <w:spacing w:after="22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043BEBE" w14:textId="52FB4D5E" w:rsidR="003758CD" w:rsidRDefault="00342AB6" w:rsidP="001B386F">
      <w:pPr>
        <w:spacing w:after="3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Wykonanie niniejszego zarządzenia </w:t>
      </w:r>
      <w:r>
        <w:rPr>
          <w:rFonts w:ascii="Times New Roman" w:eastAsia="Times New Roman" w:hAnsi="Times New Roman" w:cs="Times New Roman"/>
          <w:sz w:val="24"/>
        </w:rPr>
        <w:tab/>
        <w:t xml:space="preserve">powierzam </w:t>
      </w:r>
      <w:r w:rsidR="003C1B5C">
        <w:rPr>
          <w:rFonts w:ascii="Times New Roman" w:eastAsia="Times New Roman" w:hAnsi="Times New Roman" w:cs="Times New Roman"/>
          <w:sz w:val="24"/>
        </w:rPr>
        <w:t>Sekretarzowi</w:t>
      </w:r>
      <w:r w:rsidR="001B386F">
        <w:rPr>
          <w:rFonts w:ascii="Times New Roman" w:eastAsia="Times New Roman" w:hAnsi="Times New Roman" w:cs="Times New Roman"/>
          <w:sz w:val="24"/>
        </w:rPr>
        <w:t xml:space="preserve"> Miasta.</w:t>
      </w:r>
    </w:p>
    <w:p w14:paraId="51F94DEC" w14:textId="77777777" w:rsidR="003758CD" w:rsidRDefault="00342AB6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2F3AD6" w14:textId="77777777" w:rsidR="003758CD" w:rsidRDefault="00342AB6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§ 3 </w:t>
      </w:r>
    </w:p>
    <w:p w14:paraId="02F1175C" w14:textId="77777777" w:rsidR="003758CD" w:rsidRDefault="00342AB6">
      <w:pPr>
        <w:spacing w:after="39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619E24F" w14:textId="77777777" w:rsidR="003758CD" w:rsidRDefault="00342AB6">
      <w:pPr>
        <w:spacing w:after="3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Zarządzenie wchodzi w życie z dniem podpisania. </w:t>
      </w:r>
    </w:p>
    <w:p w14:paraId="5A0BF240" w14:textId="77777777" w:rsidR="003758CD" w:rsidRDefault="00342A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43F2F" w14:textId="4494CDE6" w:rsidR="003758CD" w:rsidRDefault="00342AB6" w:rsidP="00027C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758CD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57B"/>
    <w:multiLevelType w:val="hybridMultilevel"/>
    <w:tmpl w:val="EBC6CE94"/>
    <w:lvl w:ilvl="0" w:tplc="BADE46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C8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02A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86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C6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20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87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C477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EF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CD"/>
    <w:rsid w:val="00027CA2"/>
    <w:rsid w:val="001B386F"/>
    <w:rsid w:val="00342AB6"/>
    <w:rsid w:val="003758CD"/>
    <w:rsid w:val="003C1B5C"/>
    <w:rsid w:val="003C3FB2"/>
    <w:rsid w:val="0040066A"/>
    <w:rsid w:val="006A4EBC"/>
    <w:rsid w:val="00746B76"/>
    <w:rsid w:val="00801281"/>
    <w:rsid w:val="0094216B"/>
    <w:rsid w:val="00A63B6A"/>
    <w:rsid w:val="00C53296"/>
    <w:rsid w:val="00DE5E94"/>
    <w:rsid w:val="00D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FDDC"/>
  <w15:docId w15:val="{689452DA-8411-42C8-B935-066F0F7C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cp:lastModifiedBy>Urzad Miasta 1</cp:lastModifiedBy>
  <cp:revision>13</cp:revision>
  <cp:lastPrinted>2021-03-02T10:46:00Z</cp:lastPrinted>
  <dcterms:created xsi:type="dcterms:W3CDTF">2021-03-02T09:43:00Z</dcterms:created>
  <dcterms:modified xsi:type="dcterms:W3CDTF">2021-03-26T06:42:00Z</dcterms:modified>
</cp:coreProperties>
</file>