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157F2" w14:textId="77777777" w:rsidR="004D77B4" w:rsidRDefault="00000000">
      <w:pPr>
        <w:tabs>
          <w:tab w:val="left" w:pos="1050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5C17C318" w14:textId="77777777" w:rsidR="004D77B4" w:rsidRDefault="00000000">
      <w:pPr>
        <w:tabs>
          <w:tab w:val="left" w:pos="1050"/>
        </w:tabs>
      </w:pPr>
      <w:r>
        <w:rPr>
          <w:sz w:val="20"/>
          <w:szCs w:val="20"/>
        </w:rPr>
        <w:t xml:space="preserve">                                  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0C6A3444" w14:textId="4C08DC86" w:rsidR="00395734" w:rsidRDefault="00000000" w:rsidP="00395734">
      <w:pPr>
        <w:tabs>
          <w:tab w:val="left" w:pos="1050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Wniosek</w:t>
      </w:r>
      <w:r>
        <w:rPr>
          <w:b/>
          <w:bCs/>
        </w:rPr>
        <w:br/>
        <w:t xml:space="preserve">o zabezpieczenie/udostępnienie* kopii nagrania z  monitoringu wizyjnego  w obiekcie </w:t>
      </w:r>
    </w:p>
    <w:p w14:paraId="16A44404" w14:textId="0429609B" w:rsidR="004D77B4" w:rsidRPr="003223B9" w:rsidRDefault="00000000" w:rsidP="00395734">
      <w:pPr>
        <w:tabs>
          <w:tab w:val="left" w:pos="1050"/>
        </w:tabs>
        <w:spacing w:line="360" w:lineRule="auto"/>
        <w:jc w:val="center"/>
      </w:pPr>
      <w:r>
        <w:rPr>
          <w:b/>
          <w:bCs/>
        </w:rPr>
        <w:t xml:space="preserve"> </w:t>
      </w:r>
      <w:r w:rsidR="00395734" w:rsidRPr="003223B9">
        <w:t>……………..</w:t>
      </w:r>
      <w:r w:rsidRPr="003223B9">
        <w:t>…………………….……. przy ul. ……………………………………….…..</w:t>
      </w:r>
    </w:p>
    <w:p w14:paraId="36D20E31" w14:textId="77777777" w:rsidR="004D77B4" w:rsidRDefault="004D77B4">
      <w:pPr>
        <w:tabs>
          <w:tab w:val="left" w:pos="1050"/>
        </w:tabs>
        <w:rPr>
          <w:b/>
          <w:bCs/>
        </w:rPr>
      </w:pPr>
    </w:p>
    <w:p w14:paraId="3377453E" w14:textId="77777777" w:rsidR="004D77B4" w:rsidRDefault="00000000">
      <w:pPr>
        <w:tabs>
          <w:tab w:val="left" w:pos="1050"/>
        </w:tabs>
      </w:pPr>
      <w:r>
        <w:t>………………………………………………………..</w:t>
      </w:r>
    </w:p>
    <w:p w14:paraId="01A83464" w14:textId="77777777" w:rsidR="004D77B4" w:rsidRDefault="00000000">
      <w:pPr>
        <w:tabs>
          <w:tab w:val="left" w:pos="1050"/>
        </w:tabs>
      </w:pPr>
      <w:r>
        <w:rPr>
          <w:sz w:val="20"/>
          <w:szCs w:val="20"/>
        </w:rPr>
        <w:t>Imię i Nazwisko/lub nazwa podmiotu niebędącego osobą fizyczną</w:t>
      </w:r>
    </w:p>
    <w:p w14:paraId="2CEEA424" w14:textId="77777777" w:rsidR="004D77B4" w:rsidRDefault="004D77B4">
      <w:pPr>
        <w:tabs>
          <w:tab w:val="left" w:pos="1050"/>
        </w:tabs>
      </w:pPr>
    </w:p>
    <w:p w14:paraId="5A1BBB51" w14:textId="77777777" w:rsidR="004D77B4" w:rsidRDefault="00000000">
      <w:pPr>
        <w:tabs>
          <w:tab w:val="left" w:pos="1050"/>
        </w:tabs>
      </w:pPr>
      <w:r>
        <w:t>……………………………………………..…………</w:t>
      </w:r>
      <w:r>
        <w:br/>
      </w:r>
      <w:r>
        <w:rPr>
          <w:sz w:val="20"/>
          <w:szCs w:val="20"/>
        </w:rPr>
        <w:t>Adres zamieszkania/adres siedziby podmiotu</w:t>
      </w:r>
    </w:p>
    <w:p w14:paraId="74EDE747" w14:textId="77777777" w:rsidR="004D77B4" w:rsidRDefault="004D77B4">
      <w:pPr>
        <w:tabs>
          <w:tab w:val="left" w:pos="1050"/>
        </w:tabs>
      </w:pPr>
    </w:p>
    <w:p w14:paraId="65CE9703" w14:textId="77777777" w:rsidR="004D77B4" w:rsidRDefault="00000000">
      <w:pPr>
        <w:tabs>
          <w:tab w:val="left" w:pos="1050"/>
        </w:tabs>
      </w:pPr>
      <w:r>
        <w:t>………………………………………………….…….</w:t>
      </w:r>
      <w:r>
        <w:br/>
      </w:r>
      <w:r>
        <w:rPr>
          <w:sz w:val="20"/>
          <w:szCs w:val="20"/>
        </w:rPr>
        <w:t>Seria i nr dowodu osobistego/NIP,REGON – podmiotu niebędącego osobą fizyczną</w:t>
      </w:r>
    </w:p>
    <w:p w14:paraId="4184309F" w14:textId="77777777" w:rsidR="004D77B4" w:rsidRDefault="004D77B4">
      <w:pPr>
        <w:tabs>
          <w:tab w:val="left" w:pos="1050"/>
        </w:tabs>
      </w:pPr>
    </w:p>
    <w:p w14:paraId="074A1822" w14:textId="77777777" w:rsidR="004D77B4" w:rsidRDefault="00000000">
      <w:pPr>
        <w:tabs>
          <w:tab w:val="left" w:pos="1050"/>
        </w:tabs>
      </w:pPr>
      <w:r>
        <w:t>…………………………………..…………………….</w:t>
      </w:r>
      <w:r>
        <w:br/>
      </w:r>
      <w:r>
        <w:rPr>
          <w:sz w:val="20"/>
          <w:szCs w:val="20"/>
        </w:rPr>
        <w:t>telefon kontaktowy</w:t>
      </w:r>
    </w:p>
    <w:p w14:paraId="408C980F" w14:textId="77777777" w:rsidR="004D77B4" w:rsidRDefault="004D77B4">
      <w:pPr>
        <w:tabs>
          <w:tab w:val="left" w:pos="1050"/>
        </w:tabs>
      </w:pPr>
    </w:p>
    <w:p w14:paraId="6CB24AC4" w14:textId="77777777" w:rsidR="004D77B4" w:rsidRDefault="00000000">
      <w:pPr>
        <w:tabs>
          <w:tab w:val="left" w:pos="1050"/>
        </w:tabs>
      </w:pPr>
      <w:r>
        <w:t>Zwracam się z prośbą o zabezpieczenie danych z monitoringu wizyjnego:</w:t>
      </w:r>
      <w:r>
        <w:br/>
      </w:r>
    </w:p>
    <w:p w14:paraId="0EEB40CF" w14:textId="77777777" w:rsidR="004D77B4" w:rsidRDefault="00000000">
      <w:pPr>
        <w:tabs>
          <w:tab w:val="left" w:pos="1050"/>
        </w:tabs>
      </w:pPr>
      <w:r>
        <w:t>Przybliżony zakres czasowy wnioskowanego nagrania:………………………………………..</w:t>
      </w:r>
      <w:r>
        <w:br/>
      </w:r>
      <w:r>
        <w:br/>
        <w:t>dokładna lokalizacja kamer obejmujących zdarzenie…………….……………………………..</w:t>
      </w:r>
      <w:r>
        <w:br/>
      </w:r>
      <w:r>
        <w:br/>
        <w:t>krótki opis zdarzenia i wskazanie celu uzyskania dostępu do nagrań:</w:t>
      </w:r>
      <w:r>
        <w:br/>
      </w:r>
    </w:p>
    <w:p w14:paraId="7222058F" w14:textId="77777777" w:rsidR="004D77B4" w:rsidRDefault="00000000">
      <w:pPr>
        <w:tabs>
          <w:tab w:val="left" w:pos="1050"/>
        </w:tabs>
      </w:pPr>
      <w:r>
        <w:t>…………………………………………………………………………………………………</w:t>
      </w:r>
      <w:r>
        <w:br/>
      </w:r>
      <w:r>
        <w:br/>
        <w:t>okres zabezpieczenia:……………………………..…………….</w:t>
      </w:r>
    </w:p>
    <w:p w14:paraId="1E3C4047" w14:textId="77777777" w:rsidR="004D77B4" w:rsidRDefault="004D77B4">
      <w:pPr>
        <w:tabs>
          <w:tab w:val="left" w:pos="1050"/>
        </w:tabs>
      </w:pPr>
    </w:p>
    <w:p w14:paraId="087AAB0E" w14:textId="77777777" w:rsidR="004D77B4" w:rsidRDefault="00000000">
      <w:pPr>
        <w:tabs>
          <w:tab w:val="left" w:pos="1050"/>
        </w:tabs>
      </w:pPr>
      <w:r>
        <w:t>Cel udostępnienia/zabezpieczenia kopii nagrania ……………………………………………</w:t>
      </w:r>
      <w:r>
        <w:br/>
      </w:r>
    </w:p>
    <w:p w14:paraId="6500E198" w14:textId="77777777" w:rsidR="004D77B4" w:rsidRDefault="00000000">
      <w:pPr>
        <w:tabs>
          <w:tab w:val="left" w:pos="1050"/>
        </w:tabs>
        <w:jc w:val="both"/>
      </w:pPr>
      <w:r>
        <w:t>Oświadczenie</w:t>
      </w:r>
      <w:r>
        <w:br/>
        <w:t>Ja, niżej podpisana/y oświadczam, że celem niniejszego wniosku jest dochodzenie przysługujących mi praw w związku z zaistnieniem wskazanych wyżej zdarzeń.</w:t>
      </w:r>
    </w:p>
    <w:p w14:paraId="6DDB762F" w14:textId="77777777" w:rsidR="004D77B4" w:rsidRDefault="004D77B4">
      <w:pPr>
        <w:tabs>
          <w:tab w:val="left" w:pos="1050"/>
        </w:tabs>
        <w:jc w:val="both"/>
      </w:pPr>
    </w:p>
    <w:p w14:paraId="1751CD7B" w14:textId="77777777" w:rsidR="004D77B4" w:rsidRDefault="004D77B4">
      <w:pPr>
        <w:tabs>
          <w:tab w:val="left" w:pos="1050"/>
        </w:tabs>
        <w:jc w:val="both"/>
      </w:pPr>
    </w:p>
    <w:p w14:paraId="3844AA72" w14:textId="5FA9924A" w:rsidR="004D77B4" w:rsidRDefault="00395734">
      <w:pPr>
        <w:tabs>
          <w:tab w:val="left" w:pos="1050"/>
        </w:tabs>
        <w:jc w:val="right"/>
      </w:pPr>
      <w:r>
        <w:t>………………………….…….</w:t>
      </w:r>
    </w:p>
    <w:p w14:paraId="3D4BAB2F" w14:textId="3D68E755" w:rsidR="004D77B4" w:rsidRDefault="00395734" w:rsidP="00395734">
      <w:pPr>
        <w:tabs>
          <w:tab w:val="left" w:pos="1050"/>
        </w:tabs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           /Data i podpis wnioskodawcy/</w:t>
      </w:r>
    </w:p>
    <w:p w14:paraId="1AF306C3" w14:textId="77777777" w:rsidR="004D77B4" w:rsidRDefault="004D77B4">
      <w:pPr>
        <w:tabs>
          <w:tab w:val="left" w:pos="1050"/>
        </w:tabs>
        <w:jc w:val="right"/>
        <w:rPr>
          <w:sz w:val="20"/>
          <w:szCs w:val="20"/>
        </w:rPr>
      </w:pPr>
    </w:p>
    <w:p w14:paraId="785734C3" w14:textId="77777777" w:rsidR="004D77B4" w:rsidRDefault="004D77B4">
      <w:pPr>
        <w:tabs>
          <w:tab w:val="left" w:pos="1050"/>
        </w:tabs>
        <w:jc w:val="right"/>
        <w:rPr>
          <w:sz w:val="20"/>
          <w:szCs w:val="20"/>
        </w:rPr>
      </w:pPr>
    </w:p>
    <w:p w14:paraId="44901972" w14:textId="77777777" w:rsidR="004D77B4" w:rsidRDefault="00000000">
      <w:pPr>
        <w:pStyle w:val="Bezodstpw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Wyrażam zgodę/nie wyrażam zgody*:</w:t>
      </w:r>
    </w:p>
    <w:p w14:paraId="672D06F3" w14:textId="77777777" w:rsidR="004D77B4" w:rsidRDefault="004D77B4">
      <w:pPr>
        <w:pStyle w:val="Bezodstpw"/>
        <w:spacing w:line="276" w:lineRule="auto"/>
        <w:rPr>
          <w:rFonts w:ascii="Times New Roman" w:hAnsi="Times New Roman" w:cs="Times New Roman"/>
          <w:szCs w:val="24"/>
        </w:rPr>
      </w:pPr>
    </w:p>
    <w:p w14:paraId="45707EA1" w14:textId="77777777" w:rsidR="004D77B4" w:rsidRDefault="00000000">
      <w:pPr>
        <w:pStyle w:val="Bezodstpw"/>
        <w:spacing w:line="276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……………………………………..</w:t>
      </w:r>
    </w:p>
    <w:p w14:paraId="09AF602C" w14:textId="232C6205" w:rsidR="004D77B4" w:rsidRPr="00395734" w:rsidRDefault="00000000" w:rsidP="00395734">
      <w:pPr>
        <w:tabs>
          <w:tab w:val="left" w:pos="1050"/>
        </w:tabs>
      </w:pPr>
      <w:r>
        <w:rPr>
          <w:i/>
          <w:iCs/>
          <w:sz w:val="20"/>
          <w:szCs w:val="20"/>
        </w:rPr>
        <w:t xml:space="preserve"> </w:t>
      </w:r>
      <w:r>
        <w:rPr>
          <w:sz w:val="20"/>
          <w:szCs w:val="20"/>
        </w:rPr>
        <w:t>*niepotrzebne skreśl</w:t>
      </w:r>
      <w:r w:rsidR="00395734">
        <w:rPr>
          <w:sz w:val="20"/>
          <w:szCs w:val="20"/>
        </w:rPr>
        <w:t>ić</w:t>
      </w:r>
    </w:p>
    <w:p w14:paraId="2809380D" w14:textId="77777777" w:rsidR="004D77B4" w:rsidRDefault="004D77B4">
      <w:pPr>
        <w:pStyle w:val="Bezodstpw"/>
        <w:tabs>
          <w:tab w:val="left" w:pos="5655"/>
        </w:tabs>
        <w:spacing w:line="276" w:lineRule="auto"/>
        <w:ind w:firstLine="5613"/>
        <w:rPr>
          <w:rFonts w:cs="Times New Roman"/>
          <w:i/>
          <w:iCs/>
          <w:sz w:val="20"/>
          <w:szCs w:val="20"/>
        </w:rPr>
      </w:pPr>
    </w:p>
    <w:p w14:paraId="56799643" w14:textId="77777777" w:rsidR="006B6C0C" w:rsidRDefault="00C06CE8" w:rsidP="00C06CE8">
      <w:pPr>
        <w:pStyle w:val="Bezodstpw"/>
        <w:tabs>
          <w:tab w:val="left" w:pos="5655"/>
        </w:tabs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</w:p>
    <w:p w14:paraId="4CA5E6F8" w14:textId="11865C1D" w:rsidR="004D77B4" w:rsidRDefault="004D77B4">
      <w:pPr>
        <w:pStyle w:val="Bezodstpw"/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A887ADB" w14:textId="77777777" w:rsidR="006B6C0C" w:rsidRDefault="006B6C0C">
      <w:pPr>
        <w:pStyle w:val="Bezodstpw"/>
        <w:spacing w:line="276" w:lineRule="auto"/>
        <w:jc w:val="center"/>
        <w:rPr>
          <w:rFonts w:ascii="Times New Roman" w:hAnsi="Times New Roman" w:cs="Times New Roman"/>
          <w:szCs w:val="36"/>
        </w:rPr>
      </w:pPr>
    </w:p>
    <w:p w14:paraId="139A9A07" w14:textId="77777777" w:rsidR="004D77B4" w:rsidRDefault="00000000">
      <w:pPr>
        <w:spacing w:line="276" w:lineRule="auto"/>
        <w:jc w:val="center"/>
      </w:pPr>
      <w:r>
        <w:rPr>
          <w:rFonts w:cs="Times"/>
          <w:b/>
          <w:bCs/>
        </w:rPr>
        <w:t>KLAUZULA INFORMACYJNA</w:t>
      </w:r>
    </w:p>
    <w:p w14:paraId="2D13C188" w14:textId="77777777" w:rsidR="004D77B4" w:rsidRDefault="00000000">
      <w:pPr>
        <w:spacing w:line="276" w:lineRule="auto"/>
      </w:pPr>
      <w:r>
        <w:t xml:space="preserve"> </w:t>
      </w:r>
    </w:p>
    <w:p w14:paraId="69F440B7" w14:textId="48821759" w:rsidR="004D77B4" w:rsidRDefault="00000000">
      <w:pPr>
        <w:spacing w:line="276" w:lineRule="auto"/>
        <w:jc w:val="both"/>
      </w:pPr>
      <w:r>
        <w:rPr>
          <w:rFonts w:cs="Times"/>
        </w:rPr>
        <w:t>Zgodnie z art. 13 Rozporz</w:t>
      </w:r>
      <w:r>
        <w:t>ą</w:t>
      </w:r>
      <w:r>
        <w:rPr>
          <w:rFonts w:cs="Times"/>
        </w:rPr>
        <w:t>dzenia Parlamentu Europejskiego i Rady (UE) 2016/679 z dnia 27 kwietnia 2016 r. w sprawie ochrony osób fizycznych w zwi</w:t>
      </w:r>
      <w:r>
        <w:t>ą</w:t>
      </w:r>
      <w:r>
        <w:rPr>
          <w:rFonts w:cs="Times"/>
        </w:rPr>
        <w:t>zku z przetwarzaniem danych osobowych i w sprawie swobodnego przepływu takich danych oraz uchylenia dyrektywy 95/46/WE (ogólne rozporz</w:t>
      </w:r>
      <w:r>
        <w:t>ą</w:t>
      </w:r>
      <w:r>
        <w:rPr>
          <w:rFonts w:cs="Times"/>
        </w:rPr>
        <w:t>dzenie o ochronie danych), Dz. Urz. UE L Nr 119, s. 1:</w:t>
      </w:r>
    </w:p>
    <w:p w14:paraId="5A63A32A" w14:textId="77777777" w:rsidR="004D77B4" w:rsidRDefault="00000000">
      <w:pPr>
        <w:spacing w:line="276" w:lineRule="auto"/>
      </w:pPr>
      <w:r>
        <w:t xml:space="preserve"> </w:t>
      </w:r>
    </w:p>
    <w:p w14:paraId="3B7777AC" w14:textId="3C3BE16F" w:rsidR="004D77B4" w:rsidRDefault="00162083" w:rsidP="00162083">
      <w:pPr>
        <w:pStyle w:val="Akapitzlist"/>
        <w:tabs>
          <w:tab w:val="left" w:pos="1134"/>
        </w:tabs>
        <w:spacing w:line="276" w:lineRule="auto"/>
        <w:ind w:left="0"/>
        <w:jc w:val="both"/>
      </w:pPr>
      <w:r>
        <w:rPr>
          <w:rFonts w:cs="Times"/>
        </w:rPr>
        <w:t xml:space="preserve">1. Administratorem danych przetwarzanych w ramach stosowanego monitoringu wizyjnego jest Burmistrz Miasta </w:t>
      </w:r>
      <w:r w:rsidR="00D06BC7">
        <w:rPr>
          <w:rFonts w:cs="Times"/>
        </w:rPr>
        <w:t>Nieszawa</w:t>
      </w:r>
      <w:r>
        <w:rPr>
          <w:rFonts w:cs="Times"/>
        </w:rPr>
        <w:t xml:space="preserve"> z siedzibą : 87-730 Nieszawa, ul. 3 Maja 2, tel. 54 283-81-76, </w:t>
      </w:r>
      <w:r w:rsidRPr="00162083">
        <w:rPr>
          <w:rFonts w:eastAsia="Calibri"/>
          <w:kern w:val="16"/>
          <w:lang w:eastAsia="en-US"/>
        </w:rPr>
        <w:t>e</w:t>
      </w:r>
      <w:r>
        <w:rPr>
          <w:rFonts w:eastAsia="Calibri"/>
          <w:kern w:val="16"/>
          <w:lang w:eastAsia="en-US"/>
        </w:rPr>
        <w:t>-</w:t>
      </w:r>
      <w:r w:rsidRPr="00162083">
        <w:rPr>
          <w:rFonts w:eastAsia="Calibri"/>
          <w:kern w:val="16"/>
          <w:lang w:eastAsia="en-US"/>
        </w:rPr>
        <w:t>mail: </w:t>
      </w:r>
      <w:hyperlink r:id="rId5" w:history="1">
        <w:r w:rsidRPr="006C31E5">
          <w:rPr>
            <w:rStyle w:val="Hipercze"/>
            <w:rFonts w:eastAsia="SimSun"/>
          </w:rPr>
          <w:t>um.nieszawa@nieszawa.pl</w:t>
        </w:r>
      </w:hyperlink>
      <w:r>
        <w:rPr>
          <w:rStyle w:val="Hipercze"/>
          <w:rFonts w:eastAsia="SimSun"/>
        </w:rPr>
        <w:t>,</w:t>
      </w:r>
    </w:p>
    <w:p w14:paraId="7136CD29" w14:textId="12DF2CE5" w:rsidR="004D77B4" w:rsidRDefault="00162083" w:rsidP="00162083">
      <w:pPr>
        <w:tabs>
          <w:tab w:val="left" w:pos="1134"/>
        </w:tabs>
        <w:spacing w:line="276" w:lineRule="auto"/>
        <w:jc w:val="both"/>
      </w:pPr>
      <w:r>
        <w:rPr>
          <w:rFonts w:cs="Times"/>
        </w:rPr>
        <w:t xml:space="preserve">2. </w:t>
      </w:r>
      <w:r w:rsidRPr="00162083">
        <w:rPr>
          <w:rFonts w:cs="Times"/>
        </w:rPr>
        <w:t>Administrator powołał inspektora ochrony danych e-mail:</w:t>
      </w:r>
      <w:r w:rsidR="00BA1344">
        <w:rPr>
          <w:rFonts w:cs="Times"/>
        </w:rPr>
        <w:t xml:space="preserve"> </w:t>
      </w:r>
      <w:r w:rsidR="00BA1344" w:rsidRPr="00BA1344">
        <w:rPr>
          <w:rFonts w:ascii="Cambria" w:eastAsia="Calibri" w:hAnsi="Cambria"/>
          <w:kern w:val="16"/>
          <w:sz w:val="22"/>
          <w:szCs w:val="22"/>
          <w:lang w:eastAsia="en-US"/>
        </w:rPr>
        <w:t xml:space="preserve"> </w:t>
      </w:r>
      <w:hyperlink r:id="rId6" w:history="1">
        <w:r w:rsidR="002A3868" w:rsidRPr="00D930C8">
          <w:rPr>
            <w:rStyle w:val="Hipercze"/>
            <w:rFonts w:ascii="Cambria" w:eastAsia="Calibri" w:hAnsi="Cambria"/>
            <w:kern w:val="16"/>
            <w:sz w:val="22"/>
            <w:szCs w:val="22"/>
            <w:lang w:eastAsia="en-US"/>
          </w:rPr>
          <w:t>inspektor@cbi24.pl</w:t>
        </w:r>
      </w:hyperlink>
      <w:r w:rsidR="002A3868">
        <w:rPr>
          <w:rFonts w:ascii="Cambria" w:eastAsia="Calibri" w:hAnsi="Cambria"/>
          <w:kern w:val="16"/>
          <w:sz w:val="22"/>
          <w:szCs w:val="22"/>
          <w:lang w:eastAsia="en-US"/>
        </w:rPr>
        <w:t xml:space="preserve"> </w:t>
      </w:r>
      <w:r w:rsidR="00BA1344" w:rsidRPr="00BA1344">
        <w:rPr>
          <w:rFonts w:ascii="Cambria" w:eastAsia="Calibri" w:hAnsi="Cambria"/>
          <w:kern w:val="16"/>
          <w:sz w:val="22"/>
          <w:szCs w:val="22"/>
          <w:lang w:eastAsia="en-US"/>
        </w:rPr>
        <w:t xml:space="preserve"> </w:t>
      </w:r>
      <w:r w:rsidR="00BA1344">
        <w:rPr>
          <w:rFonts w:ascii="Cambria" w:eastAsia="Calibri" w:hAnsi="Cambria"/>
          <w:kern w:val="16"/>
          <w:sz w:val="22"/>
          <w:szCs w:val="22"/>
          <w:lang w:eastAsia="en-US"/>
        </w:rPr>
        <w:t xml:space="preserve"> </w:t>
      </w:r>
      <w:r w:rsidR="002A3868">
        <w:rPr>
          <w:rFonts w:ascii="Cambria" w:eastAsia="Calibri" w:hAnsi="Cambria"/>
          <w:kern w:val="16"/>
          <w:sz w:val="22"/>
          <w:szCs w:val="22"/>
          <w:lang w:eastAsia="en-US"/>
        </w:rPr>
        <w:t>.</w:t>
      </w:r>
    </w:p>
    <w:p w14:paraId="5E698944" w14:textId="53C56E19" w:rsidR="004D77B4" w:rsidRDefault="00162083" w:rsidP="00162083">
      <w:pPr>
        <w:pStyle w:val="Tekstpodstawowy"/>
        <w:tabs>
          <w:tab w:val="left" w:pos="426"/>
          <w:tab w:val="left" w:pos="1134"/>
        </w:tabs>
        <w:spacing w:after="0" w:line="276" w:lineRule="auto"/>
        <w:jc w:val="both"/>
      </w:pPr>
      <w:r>
        <w:rPr>
          <w:rFonts w:cs="Times"/>
        </w:rPr>
        <w:t xml:space="preserve">3.Dane osobowe będą przetwarzane w celu zapewnienie porządku publicznego </w:t>
      </w:r>
      <w:r>
        <w:rPr>
          <w:rFonts w:cs="Times"/>
        </w:rPr>
        <w:br/>
        <w:t xml:space="preserve">i bezpieczeństwa obywateli oraz ochrony przeciwpożarowej i przeciwpowodziowej, </w:t>
      </w:r>
      <w:r>
        <w:t xml:space="preserve">ochrona mienia gminy, utrwalania dowodów popełnienia przestępstwa lub wykroczenia przeciwdziałania przypadkom naruszania spokoju i porządku w miejscach publicznych, </w:t>
      </w:r>
      <w:r>
        <w:rPr>
          <w:rFonts w:cs="Times"/>
        </w:rPr>
        <w:t xml:space="preserve">ochrony obiektów komunalnych i urządzeń użyteczności publicznej. </w:t>
      </w:r>
    </w:p>
    <w:p w14:paraId="11C3DAC9" w14:textId="2A46AB61" w:rsidR="004D77B4" w:rsidRDefault="00162083" w:rsidP="00162083">
      <w:pPr>
        <w:pStyle w:val="Tekstpodstawowy"/>
        <w:tabs>
          <w:tab w:val="left" w:pos="426"/>
        </w:tabs>
        <w:spacing w:after="0" w:line="276" w:lineRule="auto"/>
        <w:jc w:val="both"/>
        <w:rPr>
          <w:szCs w:val="24"/>
        </w:rPr>
      </w:pPr>
      <w:r>
        <w:rPr>
          <w:rFonts w:cs="Times"/>
        </w:rPr>
        <w:t>4. Dane osobowe b</w:t>
      </w:r>
      <w:r>
        <w:t>ę</w:t>
      </w:r>
      <w:r>
        <w:rPr>
          <w:rFonts w:cs="Times"/>
        </w:rPr>
        <w:t>d</w:t>
      </w:r>
      <w:r>
        <w:t>ą</w:t>
      </w:r>
      <w:r>
        <w:rPr>
          <w:rFonts w:cs="Times"/>
        </w:rPr>
        <w:t xml:space="preserve"> przetwarzane przez okres </w:t>
      </w:r>
      <w:r w:rsidRPr="003223B9">
        <w:rPr>
          <w:rFonts w:cs="Times"/>
        </w:rPr>
        <w:t>nieprzekraczaj</w:t>
      </w:r>
      <w:r w:rsidRPr="003223B9">
        <w:t>ą</w:t>
      </w:r>
      <w:r w:rsidRPr="003223B9">
        <w:rPr>
          <w:rFonts w:cs="Times"/>
        </w:rPr>
        <w:t>cy</w:t>
      </w:r>
      <w:r w:rsidRPr="00D06BC7">
        <w:rPr>
          <w:rFonts w:cs="Times"/>
          <w:color w:val="FF0000"/>
        </w:rPr>
        <w:t xml:space="preserve"> </w:t>
      </w:r>
      <w:r w:rsidRPr="000C3F3A">
        <w:rPr>
          <w:rFonts w:cs="Times"/>
        </w:rPr>
        <w:t xml:space="preserve">21 dni </w:t>
      </w:r>
      <w:r w:rsidRPr="003223B9">
        <w:rPr>
          <w:rFonts w:cs="Times"/>
        </w:rPr>
        <w:t xml:space="preserve">od dnia nagrania. </w:t>
      </w:r>
      <w:r>
        <w:rPr>
          <w:szCs w:val="24"/>
        </w:rPr>
        <w:t>W przypadku, w którym nagrania obrazu stanowią dowód w postępowaniu prowadzonym na podstawie prawa lub Administrator powziął wiadomość, iż mogą one stanowić dowód w postępowaniu, termin ulega przedłużeniu do czasu prawomocnego zakończenia postępowania.</w:t>
      </w:r>
    </w:p>
    <w:p w14:paraId="21AD05C5" w14:textId="2FADBC4A" w:rsidR="004D77B4" w:rsidRPr="00BA1344" w:rsidRDefault="00162083" w:rsidP="00BA1344">
      <w:pPr>
        <w:tabs>
          <w:tab w:val="left" w:pos="1134"/>
        </w:tabs>
        <w:spacing w:line="276" w:lineRule="auto"/>
        <w:jc w:val="both"/>
        <w:rPr>
          <w:color w:val="000000" w:themeColor="text1"/>
        </w:rPr>
      </w:pPr>
      <w:r w:rsidRPr="00BA1344">
        <w:rPr>
          <w:rFonts w:cs="Times"/>
          <w:color w:val="000000" w:themeColor="text1"/>
        </w:rPr>
        <w:t>5. Podstaw</w:t>
      </w:r>
      <w:r w:rsidRPr="00BA1344">
        <w:rPr>
          <w:color w:val="000000" w:themeColor="text1"/>
        </w:rPr>
        <w:t>ą</w:t>
      </w:r>
      <w:r w:rsidRPr="00BA1344">
        <w:rPr>
          <w:rFonts w:cs="Times"/>
          <w:color w:val="000000" w:themeColor="text1"/>
        </w:rPr>
        <w:t xml:space="preserve"> prawn</w:t>
      </w:r>
      <w:r w:rsidRPr="00BA1344">
        <w:rPr>
          <w:color w:val="000000" w:themeColor="text1"/>
        </w:rPr>
        <w:t>ą</w:t>
      </w:r>
      <w:r w:rsidRPr="00BA1344">
        <w:rPr>
          <w:rFonts w:cs="Times"/>
          <w:color w:val="000000" w:themeColor="text1"/>
        </w:rPr>
        <w:t xml:space="preserve"> przetwarzania wizerunku osób zarejestrowanych przez monitoring jest art. 6 ust. 1 lit. c) ww. Rozporz</w:t>
      </w:r>
      <w:r w:rsidRPr="00BA1344">
        <w:rPr>
          <w:color w:val="000000" w:themeColor="text1"/>
        </w:rPr>
        <w:t>ą</w:t>
      </w:r>
      <w:r w:rsidRPr="00BA1344">
        <w:rPr>
          <w:rFonts w:cs="Times"/>
          <w:color w:val="000000" w:themeColor="text1"/>
        </w:rPr>
        <w:t>dzenia (wypełnienie obowi</w:t>
      </w:r>
      <w:r w:rsidRPr="00BA1344">
        <w:rPr>
          <w:color w:val="000000" w:themeColor="text1"/>
        </w:rPr>
        <w:t>ą</w:t>
      </w:r>
      <w:r w:rsidRPr="00BA1344">
        <w:rPr>
          <w:rFonts w:cs="Times"/>
          <w:color w:val="000000" w:themeColor="text1"/>
        </w:rPr>
        <w:t>zku prawnego ci</w:t>
      </w:r>
      <w:r w:rsidRPr="00BA1344">
        <w:rPr>
          <w:color w:val="000000" w:themeColor="text1"/>
        </w:rPr>
        <w:t>ążą</w:t>
      </w:r>
      <w:r w:rsidRPr="00BA1344">
        <w:rPr>
          <w:rFonts w:cs="Times"/>
          <w:color w:val="000000" w:themeColor="text1"/>
        </w:rPr>
        <w:t xml:space="preserve">cego na administratorze) w związku z art. 9a ustawy z dnia 8 marca 1990 r. o samorządzie gminnym. </w:t>
      </w:r>
    </w:p>
    <w:p w14:paraId="05C32B9D" w14:textId="101AB0C9" w:rsidR="004D77B4" w:rsidRPr="00162083" w:rsidRDefault="00162083" w:rsidP="00162083">
      <w:pPr>
        <w:tabs>
          <w:tab w:val="left" w:pos="1134"/>
        </w:tabs>
        <w:spacing w:line="276" w:lineRule="auto"/>
        <w:jc w:val="both"/>
        <w:rPr>
          <w:rFonts w:ascii="Times" w:hAnsi="Times" w:cs="Times"/>
        </w:rPr>
      </w:pPr>
      <w:r>
        <w:rPr>
          <w:rFonts w:cs="Times"/>
        </w:rPr>
        <w:t xml:space="preserve">6. </w:t>
      </w:r>
      <w:r w:rsidRPr="00162083">
        <w:rPr>
          <w:rFonts w:cs="Times"/>
        </w:rPr>
        <w:t>Dane osobowe mog</w:t>
      </w:r>
      <w:r>
        <w:t>ą</w:t>
      </w:r>
      <w:r w:rsidRPr="00162083">
        <w:rPr>
          <w:rFonts w:cs="Times"/>
        </w:rPr>
        <w:t xml:space="preserve"> by</w:t>
      </w:r>
      <w:r>
        <w:t>ć</w:t>
      </w:r>
      <w:r w:rsidRPr="00162083">
        <w:rPr>
          <w:rFonts w:cs="Times"/>
        </w:rPr>
        <w:t xml:space="preserve"> przekazywane osobom, które wyka</w:t>
      </w:r>
      <w:r>
        <w:t>żą</w:t>
      </w:r>
      <w:r w:rsidRPr="00162083">
        <w:rPr>
          <w:rFonts w:cs="Times"/>
        </w:rPr>
        <w:t xml:space="preserve"> potrzeb</w:t>
      </w:r>
      <w:r>
        <w:t>ę</w:t>
      </w:r>
      <w:r w:rsidRPr="00162083">
        <w:rPr>
          <w:rFonts w:cs="Times"/>
        </w:rPr>
        <w:t xml:space="preserve"> uzyskania dost</w:t>
      </w:r>
      <w:r>
        <w:t>ę</w:t>
      </w:r>
      <w:r w:rsidRPr="00162083">
        <w:rPr>
          <w:rFonts w:cs="Times"/>
        </w:rPr>
        <w:t>pu do nagra</w:t>
      </w:r>
      <w:r>
        <w:t>ń</w:t>
      </w:r>
      <w:r w:rsidRPr="00162083">
        <w:rPr>
          <w:rFonts w:cs="Times"/>
        </w:rPr>
        <w:t xml:space="preserve"> (interes realizowany przez stron</w:t>
      </w:r>
      <w:r>
        <w:t>ę</w:t>
      </w:r>
      <w:r w:rsidRPr="00162083">
        <w:rPr>
          <w:rFonts w:cs="Times"/>
        </w:rPr>
        <w:t xml:space="preserve"> trzeci</w:t>
      </w:r>
      <w:r>
        <w:t>ą</w:t>
      </w:r>
      <w:r w:rsidRPr="00162083">
        <w:rPr>
          <w:rFonts w:cs="Times"/>
        </w:rPr>
        <w:t>).</w:t>
      </w:r>
    </w:p>
    <w:p w14:paraId="2B6CDFBB" w14:textId="326B9401" w:rsidR="004D77B4" w:rsidRPr="00162083" w:rsidRDefault="00162083" w:rsidP="00162083">
      <w:pPr>
        <w:tabs>
          <w:tab w:val="left" w:pos="1134"/>
        </w:tabs>
        <w:spacing w:line="276" w:lineRule="auto"/>
        <w:jc w:val="both"/>
        <w:rPr>
          <w:rFonts w:ascii="Times" w:hAnsi="Times" w:cs="Times"/>
        </w:rPr>
      </w:pPr>
      <w:r>
        <w:rPr>
          <w:rFonts w:cs="Times"/>
        </w:rPr>
        <w:t xml:space="preserve">7. </w:t>
      </w:r>
      <w:r w:rsidRPr="00162083">
        <w:rPr>
          <w:rFonts w:cs="Times"/>
        </w:rPr>
        <w:t>Osoba, której dane dotycz</w:t>
      </w:r>
      <w:r>
        <w:t>ą</w:t>
      </w:r>
      <w:r w:rsidRPr="00162083">
        <w:rPr>
          <w:rFonts w:cs="Times"/>
        </w:rPr>
        <w:t xml:space="preserve"> ma prawo do:</w:t>
      </w:r>
    </w:p>
    <w:p w14:paraId="0ACFDD88" w14:textId="6645DEE0" w:rsidR="004D77B4" w:rsidRDefault="00162083" w:rsidP="00162083">
      <w:pPr>
        <w:spacing w:line="276" w:lineRule="auto"/>
        <w:jc w:val="both"/>
        <w:rPr>
          <w:rFonts w:ascii="Times" w:hAnsi="Times" w:cs="Times"/>
        </w:rPr>
      </w:pPr>
      <w:r>
        <w:t>- żą</w:t>
      </w:r>
      <w:r>
        <w:rPr>
          <w:rFonts w:cs="Times"/>
        </w:rPr>
        <w:t>dania dost</w:t>
      </w:r>
      <w:r>
        <w:t>ę</w:t>
      </w:r>
      <w:r>
        <w:rPr>
          <w:rFonts w:cs="Times"/>
        </w:rPr>
        <w:t>pu do danych osobowych oraz ograniczenia</w:t>
      </w:r>
      <w:r>
        <w:t xml:space="preserve"> </w:t>
      </w:r>
      <w:r>
        <w:rPr>
          <w:rFonts w:cs="Times"/>
        </w:rPr>
        <w:t xml:space="preserve">przetwarzania danych osobowych; </w:t>
      </w:r>
    </w:p>
    <w:p w14:paraId="637260A7" w14:textId="0BECE4DC" w:rsidR="004D77B4" w:rsidRDefault="00162083" w:rsidP="00162083">
      <w:pPr>
        <w:spacing w:line="276" w:lineRule="auto"/>
        <w:jc w:val="both"/>
      </w:pPr>
      <w:r>
        <w:rPr>
          <w:rFonts w:cs="Times"/>
        </w:rPr>
        <w:t xml:space="preserve">- wniesienia skargi do organu nadzorczego- Prezesa Urzędu Ochrony Danych Osobowych. </w:t>
      </w:r>
    </w:p>
    <w:p w14:paraId="35F2D3FD" w14:textId="77777777" w:rsidR="004D77B4" w:rsidRDefault="00000000">
      <w:pPr>
        <w:spacing w:line="276" w:lineRule="auto"/>
        <w:jc w:val="both"/>
        <w:rPr>
          <w:rFonts w:ascii="Times" w:hAnsi="Times" w:cs="Times"/>
        </w:rPr>
      </w:pPr>
      <w:r>
        <w:t xml:space="preserve"> </w:t>
      </w:r>
    </w:p>
    <w:p w14:paraId="3FBB6B46" w14:textId="77777777" w:rsidR="004D77B4" w:rsidRDefault="004D77B4">
      <w:pPr>
        <w:pStyle w:val="Bezodstpw"/>
        <w:spacing w:line="276" w:lineRule="auto"/>
        <w:rPr>
          <w:rFonts w:ascii="Times New Roman" w:hAnsi="Times New Roman"/>
        </w:rPr>
      </w:pPr>
    </w:p>
    <w:p w14:paraId="140F3885" w14:textId="687D97F8" w:rsidR="004D77B4" w:rsidRDefault="004D77B4">
      <w:pPr>
        <w:rPr>
          <w:rFonts w:eastAsiaTheme="minorHAnsi" w:cstheme="minorBidi"/>
          <w:szCs w:val="22"/>
          <w:lang w:eastAsia="en-US"/>
        </w:rPr>
      </w:pPr>
    </w:p>
    <w:sectPr w:rsidR="004D77B4">
      <w:pgSz w:w="11906" w:h="16838"/>
      <w:pgMar w:top="1440" w:right="1571" w:bottom="1440" w:left="144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EE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06C14"/>
    <w:multiLevelType w:val="multilevel"/>
    <w:tmpl w:val="03AC2B3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"/>
      </w:rPr>
    </w:lvl>
    <w:lvl w:ilvl="1">
      <w:start w:val="1"/>
      <w:numFmt w:val="bullet"/>
      <w:lvlText w:val="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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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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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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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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" w15:restartNumberingAfterBreak="0">
    <w:nsid w:val="0F427E97"/>
    <w:multiLevelType w:val="multilevel"/>
    <w:tmpl w:val="7104016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2" w15:restartNumberingAfterBreak="0">
    <w:nsid w:val="154645B1"/>
    <w:multiLevelType w:val="multilevel"/>
    <w:tmpl w:val="A160525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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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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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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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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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3" w15:restartNumberingAfterBreak="0">
    <w:nsid w:val="22695A36"/>
    <w:multiLevelType w:val="multilevel"/>
    <w:tmpl w:val="3E5A87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F0683"/>
    <w:multiLevelType w:val="multilevel"/>
    <w:tmpl w:val="238868D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5" w15:restartNumberingAfterBreak="0">
    <w:nsid w:val="2BB623D4"/>
    <w:multiLevelType w:val="multilevel"/>
    <w:tmpl w:val="4E2C7CC0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  <w:b/>
        <w:sz w:val="24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2BDC485C"/>
    <w:multiLevelType w:val="hybridMultilevel"/>
    <w:tmpl w:val="A2EA880E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45021884"/>
    <w:multiLevelType w:val="multilevel"/>
    <w:tmpl w:val="64709E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B1FC5"/>
    <w:multiLevelType w:val="multilevel"/>
    <w:tmpl w:val="0986DC4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92547E"/>
    <w:multiLevelType w:val="multilevel"/>
    <w:tmpl w:val="49001BCA"/>
    <w:lvl w:ilvl="0">
      <w:start w:val="1"/>
      <w:numFmt w:val="bullet"/>
      <w:suff w:val="nothing"/>
      <w:lvlText w:val=""/>
      <w:lvlJc w:val="left"/>
      <w:pPr>
        <w:ind w:left="0" w:firstLine="0"/>
      </w:pPr>
      <w:rPr>
        <w:rFonts w:ascii="Symbol" w:hAnsi="Symbol" w:cs="OpenSymbol"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cs="Times New Roman"/>
        <w:b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6C247E15"/>
    <w:multiLevelType w:val="hybridMultilevel"/>
    <w:tmpl w:val="63F41A9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6D774F04"/>
    <w:multiLevelType w:val="multilevel"/>
    <w:tmpl w:val="44D6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6EB97C7A"/>
    <w:multiLevelType w:val="multilevel"/>
    <w:tmpl w:val="5E820E66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0"/>
        </w:tabs>
        <w:ind w:left="990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697"/>
        </w:tabs>
        <w:ind w:left="1697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404"/>
        </w:tabs>
        <w:ind w:left="240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111"/>
        </w:tabs>
        <w:ind w:left="3111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818"/>
        </w:tabs>
        <w:ind w:left="3818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525"/>
        </w:tabs>
        <w:ind w:left="4525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232"/>
        </w:tabs>
        <w:ind w:left="5232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5939"/>
        </w:tabs>
        <w:ind w:left="5939" w:hanging="283"/>
      </w:pPr>
      <w:rPr>
        <w:rFonts w:cs="Times New Roman"/>
      </w:rPr>
    </w:lvl>
  </w:abstractNum>
  <w:abstractNum w:abstractNumId="13" w15:restartNumberingAfterBreak="0">
    <w:nsid w:val="7B5405EB"/>
    <w:multiLevelType w:val="multilevel"/>
    <w:tmpl w:val="91D6300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ind w:left="720" w:hanging="720"/>
      </w:pPr>
      <w:rPr>
        <w:rFonts w:ascii="Times New Roman" w:hAnsi="Times New Roman" w:cs="Times New Roman"/>
        <w:b/>
        <w:sz w:val="24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7E387B0D"/>
    <w:multiLevelType w:val="multilevel"/>
    <w:tmpl w:val="CD7CC6CE"/>
    <w:lvl w:ilvl="0">
      <w:start w:val="5"/>
      <w:numFmt w:val="decimal"/>
      <w:lvlText w:val="%1."/>
      <w:lvlJc w:val="left"/>
      <w:pPr>
        <w:ind w:left="720" w:hanging="360"/>
      </w:pPr>
      <w:rPr>
        <w:rFonts w:ascii="Times" w:eastAsia="Times New Roman" w:hAnsi="Times" w:cs="Times"/>
      </w:rPr>
    </w:lvl>
    <w:lvl w:ilvl="1">
      <w:start w:val="1"/>
      <w:numFmt w:val="bullet"/>
      <w:lvlText w:val="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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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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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>
      <w:start w:val="1"/>
      <w:numFmt w:val="bullet"/>
      <w:lvlText w:val="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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>
      <w:start w:val="1"/>
      <w:numFmt w:val="bullet"/>
      <w:lvlText w:val="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abstractNum w:abstractNumId="15" w15:restartNumberingAfterBreak="0">
    <w:nsid w:val="7FED6898"/>
    <w:multiLevelType w:val="multilevel"/>
    <w:tmpl w:val="CB146D3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num w:numId="1" w16cid:durableId="1957716725">
    <w:abstractNumId w:val="13"/>
  </w:num>
  <w:num w:numId="2" w16cid:durableId="625739091">
    <w:abstractNumId w:val="9"/>
  </w:num>
  <w:num w:numId="3" w16cid:durableId="1207572308">
    <w:abstractNumId w:val="5"/>
  </w:num>
  <w:num w:numId="4" w16cid:durableId="1994483262">
    <w:abstractNumId w:val="1"/>
  </w:num>
  <w:num w:numId="5" w16cid:durableId="770785315">
    <w:abstractNumId w:val="4"/>
  </w:num>
  <w:num w:numId="6" w16cid:durableId="1503467712">
    <w:abstractNumId w:val="7"/>
  </w:num>
  <w:num w:numId="7" w16cid:durableId="1446651534">
    <w:abstractNumId w:val="12"/>
  </w:num>
  <w:num w:numId="8" w16cid:durableId="161286688">
    <w:abstractNumId w:val="15"/>
  </w:num>
  <w:num w:numId="9" w16cid:durableId="791702999">
    <w:abstractNumId w:val="3"/>
  </w:num>
  <w:num w:numId="10" w16cid:durableId="199510328">
    <w:abstractNumId w:val="0"/>
  </w:num>
  <w:num w:numId="11" w16cid:durableId="760755181">
    <w:abstractNumId w:val="2"/>
  </w:num>
  <w:num w:numId="12" w16cid:durableId="1798795317">
    <w:abstractNumId w:val="8"/>
  </w:num>
  <w:num w:numId="13" w16cid:durableId="1301157906">
    <w:abstractNumId w:val="14"/>
  </w:num>
  <w:num w:numId="14" w16cid:durableId="80297311">
    <w:abstractNumId w:val="11"/>
  </w:num>
  <w:num w:numId="15" w16cid:durableId="696929841">
    <w:abstractNumId w:val="10"/>
  </w:num>
  <w:num w:numId="16" w16cid:durableId="10641357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7B4"/>
    <w:rsid w:val="0003168A"/>
    <w:rsid w:val="000A3BB3"/>
    <w:rsid w:val="000C3F3A"/>
    <w:rsid w:val="001346D2"/>
    <w:rsid w:val="00162083"/>
    <w:rsid w:val="001F1121"/>
    <w:rsid w:val="00243177"/>
    <w:rsid w:val="002A3868"/>
    <w:rsid w:val="003223B9"/>
    <w:rsid w:val="00395734"/>
    <w:rsid w:val="0049348E"/>
    <w:rsid w:val="004D2EC7"/>
    <w:rsid w:val="004D77B4"/>
    <w:rsid w:val="004F1286"/>
    <w:rsid w:val="005533B2"/>
    <w:rsid w:val="005E02BF"/>
    <w:rsid w:val="00670033"/>
    <w:rsid w:val="006B6C0C"/>
    <w:rsid w:val="00730A86"/>
    <w:rsid w:val="008A3A0B"/>
    <w:rsid w:val="008C7568"/>
    <w:rsid w:val="009A1127"/>
    <w:rsid w:val="00B00FB2"/>
    <w:rsid w:val="00BA1344"/>
    <w:rsid w:val="00BF255B"/>
    <w:rsid w:val="00C06CE8"/>
    <w:rsid w:val="00C94E57"/>
    <w:rsid w:val="00CC29E5"/>
    <w:rsid w:val="00D06BC7"/>
    <w:rsid w:val="00D351E9"/>
    <w:rsid w:val="00DF218A"/>
    <w:rsid w:val="00E84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5585"/>
  <w15:docId w15:val="{0B9C9130-9FCD-4491-802E-C7A5672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31B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Tekstpodstawowy"/>
    <w:link w:val="Nagwek3Znak"/>
    <w:uiPriority w:val="99"/>
    <w:qFormat/>
    <w:rsid w:val="005F31BA"/>
    <w:pPr>
      <w:keepNext/>
      <w:widowControl w:val="0"/>
      <w:numPr>
        <w:ilvl w:val="2"/>
        <w:numId w:val="1"/>
      </w:numPr>
      <w:suppressAutoHyphens/>
      <w:spacing w:before="240" w:after="120"/>
      <w:outlineLvl w:val="2"/>
    </w:pPr>
    <w:rPr>
      <w:rFonts w:eastAsia="SimSun"/>
      <w:b/>
      <w:kern w:val="2"/>
      <w:sz w:val="28"/>
      <w:szCs w:val="20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9"/>
    <w:qFormat/>
    <w:rsid w:val="005F31BA"/>
    <w:rPr>
      <w:rFonts w:ascii="Times New Roman" w:eastAsia="SimSun" w:hAnsi="Times New Roman" w:cs="Times New Roman"/>
      <w:b/>
      <w:kern w:val="2"/>
      <w:sz w:val="28"/>
      <w:szCs w:val="20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5F31BA"/>
    <w:rPr>
      <w:rFonts w:ascii="Times New Roman" w:eastAsia="SimSun" w:hAnsi="Times New Roman" w:cs="Times New Roman"/>
      <w:kern w:val="2"/>
      <w:sz w:val="24"/>
      <w:szCs w:val="20"/>
      <w:lang w:eastAsia="hi-IN" w:bidi="hi-IN"/>
    </w:rPr>
  </w:style>
  <w:style w:type="character" w:customStyle="1" w:styleId="Heading3Char">
    <w:name w:val="Heading 3 Char"/>
    <w:basedOn w:val="Domylnaczcionkaakapitu"/>
    <w:uiPriority w:val="99"/>
    <w:semiHidden/>
    <w:qFormat/>
    <w:locked/>
    <w:rsid w:val="00614BD2"/>
    <w:rPr>
      <w:rFonts w:ascii="Cambria" w:hAnsi="Cambria" w:cs="Times New Roman"/>
      <w:b/>
      <w:bCs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E273B0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273B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E273B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73B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czeinternetowe">
    <w:name w:val="Łącze internetowe"/>
    <w:basedOn w:val="Domylnaczcionkaakapitu"/>
    <w:uiPriority w:val="99"/>
    <w:unhideWhenUsed/>
    <w:rsid w:val="00B9439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863391"/>
    <w:rPr>
      <w:color w:val="605E5C"/>
      <w:shd w:val="clear" w:color="auto" w:fill="E1DFDD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7E6D9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7E6D98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6D5049"/>
    <w:rPr>
      <w:b/>
      <w:bCs/>
    </w:rPr>
  </w:style>
  <w:style w:type="character" w:customStyle="1" w:styleId="alb">
    <w:name w:val="a_lb"/>
    <w:qFormat/>
    <w:rsid w:val="0043504C"/>
  </w:style>
  <w:style w:type="character" w:customStyle="1" w:styleId="Wyrnienie">
    <w:name w:val="Wyróżnienie"/>
    <w:basedOn w:val="Domylnaczcionkaakapitu"/>
    <w:uiPriority w:val="20"/>
    <w:qFormat/>
    <w:rsid w:val="00A1300A"/>
    <w:rPr>
      <w:i/>
      <w:iCs/>
    </w:rPr>
  </w:style>
  <w:style w:type="character" w:customStyle="1" w:styleId="ng-binding">
    <w:name w:val="ng-binding"/>
    <w:basedOn w:val="Domylnaczcionkaakapitu"/>
    <w:qFormat/>
    <w:rsid w:val="00A1300A"/>
  </w:style>
  <w:style w:type="character" w:customStyle="1" w:styleId="Nierozpoznanawzmianka2">
    <w:name w:val="Nierozpoznana wzmianka2"/>
    <w:basedOn w:val="Domylnaczcionkaakapitu"/>
    <w:uiPriority w:val="99"/>
    <w:semiHidden/>
    <w:unhideWhenUsed/>
    <w:qFormat/>
    <w:rsid w:val="00B94398"/>
    <w:rPr>
      <w:color w:val="605E5C"/>
      <w:shd w:val="clear" w:color="auto" w:fill="E1DFDD"/>
    </w:rPr>
  </w:style>
  <w:style w:type="character" w:customStyle="1" w:styleId="Znakinumeracji">
    <w:name w:val="Znaki numeracji"/>
    <w:qFormat/>
    <w:rPr>
      <w:rFonts w:ascii="Times New Roman" w:hAnsi="Times New Roman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5F31BA"/>
    <w:pPr>
      <w:widowControl w:val="0"/>
      <w:suppressAutoHyphens/>
      <w:spacing w:after="120"/>
    </w:pPr>
    <w:rPr>
      <w:rFonts w:eastAsia="SimSun"/>
      <w:kern w:val="2"/>
      <w:szCs w:val="20"/>
      <w:lang w:eastAsia="hi-IN" w:bidi="hi-IN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uiPriority w:val="1"/>
    <w:qFormat/>
    <w:rsid w:val="005F31BA"/>
    <w:rPr>
      <w:sz w:val="24"/>
    </w:rPr>
  </w:style>
  <w:style w:type="paragraph" w:customStyle="1" w:styleId="Default">
    <w:name w:val="Default"/>
    <w:uiPriority w:val="99"/>
    <w:qFormat/>
    <w:rsid w:val="005F31BA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273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E273B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273B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C7B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E6D98"/>
    <w:rPr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qFormat/>
    <w:rsid w:val="006D5049"/>
    <w:pPr>
      <w:spacing w:beforeAutospacing="1" w:afterAutospacing="1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966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62083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38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cbi24.pl" TargetMode="External"/><Relationship Id="rId5" Type="http://schemas.openxmlformats.org/officeDocument/2006/relationships/hyperlink" Target="mailto:um.nieszawa@nieszaw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2</Pages>
  <Words>513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DK. Koguciuk</dc:creator>
  <dc:description/>
  <cp:lastModifiedBy>Przemysław Jankowski</cp:lastModifiedBy>
  <cp:revision>90</cp:revision>
  <cp:lastPrinted>2023-03-20T13:15:00Z</cp:lastPrinted>
  <dcterms:created xsi:type="dcterms:W3CDTF">2019-10-18T06:15:00Z</dcterms:created>
  <dcterms:modified xsi:type="dcterms:W3CDTF">2023-03-21T15:11:00Z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